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7650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6B2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F96B2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им. Ворошилова</w:t>
            </w:r>
            <w:r w:rsidR="00230893">
              <w:rPr>
                <w:rFonts w:ascii="Times New Roman" w:hAnsi="Times New Roman" w:cs="Times New Roman"/>
                <w:sz w:val="28"/>
                <w:szCs w:val="28"/>
              </w:rPr>
              <w:t xml:space="preserve"> Плисского  сельского Совета Бешенковичского района витебской области, дер. Плиссы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230893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1946-1949, 1951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23089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23089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00.00.1946 – 00.00.1951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230893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книга лицевых счетов колхозников, книга учета членов колхоза и их семей, книги учета трудодней колхозников.</w:t>
            </w:r>
            <w:proofErr w:type="gramEnd"/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0893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3B23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160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6B29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240B3-F3BA-4011-9079-928A9F9B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196</cp:revision>
  <dcterms:created xsi:type="dcterms:W3CDTF">2019-04-11T12:11:00Z</dcterms:created>
  <dcterms:modified xsi:type="dcterms:W3CDTF">2020-01-17T07:57:00Z</dcterms:modified>
</cp:coreProperties>
</file>